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AD3D9" w14:textId="1851CF2F" w:rsidR="00D620D3" w:rsidRPr="003E1BF2" w:rsidRDefault="006C4A8E" w:rsidP="00D620D3">
      <w:pPr>
        <w:jc w:val="center"/>
        <w:rPr>
          <w:rFonts w:ascii="宋体" w:eastAsia="宋体" w:hAnsi="宋体" w:cs="Times New Roman"/>
          <w:b/>
          <w:bCs/>
          <w:color w:val="FF0000"/>
          <w:spacing w:val="60"/>
          <w:w w:val="70"/>
          <w:sz w:val="80"/>
          <w:szCs w:val="80"/>
        </w:rPr>
      </w:pPr>
      <w:r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>济</w:t>
      </w:r>
      <w:r w:rsidR="00D620D3" w:rsidRPr="003E1BF2"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 xml:space="preserve"> </w:t>
      </w:r>
      <w:r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>南</w:t>
      </w:r>
      <w:r w:rsidR="00D620D3" w:rsidRPr="003E1BF2"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 xml:space="preserve"> </w:t>
      </w:r>
      <w:r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>市</w:t>
      </w:r>
      <w:r w:rsidR="00D620D3" w:rsidRPr="003E1BF2"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 xml:space="preserve"> 应 急 管 理 </w:t>
      </w:r>
      <w:r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t>局</w:t>
      </w:r>
      <w:bookmarkStart w:id="0" w:name="_GoBack"/>
      <w:bookmarkEnd w:id="0"/>
    </w:p>
    <w:p w14:paraId="131E0A3F" w14:textId="77777777" w:rsidR="00D620D3" w:rsidRPr="003E1BF2" w:rsidRDefault="00D620D3" w:rsidP="00D620D3">
      <w:pPr>
        <w:jc w:val="center"/>
        <w:rPr>
          <w:rFonts w:ascii="新宋体" w:eastAsia="新宋体" w:hAnsi="新宋体" w:cs="Times New Roman"/>
          <w:b/>
          <w:sz w:val="44"/>
          <w:szCs w:val="44"/>
        </w:rPr>
      </w:pPr>
      <w:r w:rsidRPr="003E1BF2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7BC145" wp14:editId="60B23840">
                <wp:simplePos x="0" y="0"/>
                <wp:positionH relativeFrom="column">
                  <wp:posOffset>0</wp:posOffset>
                </wp:positionH>
                <wp:positionV relativeFrom="paragraph">
                  <wp:posOffset>198119</wp:posOffset>
                </wp:positionV>
                <wp:extent cx="58293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F34D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6pt" to="45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" strokecolor="red" strokeweight="1.75pt">
                <o:lock v:ext="edit" shapetype="f"/>
              </v:line>
            </w:pict>
          </mc:Fallback>
        </mc:AlternateContent>
      </w:r>
    </w:p>
    <w:p w14:paraId="3AE4CB42" w14:textId="76567399" w:rsidR="00A718BB" w:rsidRDefault="00A718BB" w:rsidP="00D53C98">
      <w:pPr>
        <w:rPr>
          <w:rFonts w:ascii="宋体" w:eastAsia="宋体" w:hAnsi="宋体" w:hint="eastAsia"/>
          <w:sz w:val="32"/>
          <w:szCs w:val="32"/>
        </w:rPr>
      </w:pPr>
    </w:p>
    <w:p w14:paraId="66660D06" w14:textId="62CA1BB3" w:rsidR="002443C0" w:rsidRPr="00D53C98" w:rsidRDefault="002A4AFE" w:rsidP="00D53C98">
      <w:pPr>
        <w:adjustRightInd w:val="0"/>
        <w:snapToGrid w:val="0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关于转发</w:t>
      </w:r>
      <w:proofErr w:type="gramStart"/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《</w:t>
      </w:r>
      <w:proofErr w:type="gramEnd"/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省应急管理厅关于切实做好</w:t>
      </w:r>
    </w:p>
    <w:p w14:paraId="23ADAEC9" w14:textId="440DF468" w:rsidR="002A4AFE" w:rsidRPr="00D53C98" w:rsidRDefault="002A4AFE" w:rsidP="00D53C98">
      <w:pPr>
        <w:adjustRightInd w:val="0"/>
        <w:snapToGrid w:val="0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森林防火宣传工作的紧急通知</w:t>
      </w:r>
      <w:proofErr w:type="gramStart"/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》</w:t>
      </w:r>
      <w:proofErr w:type="gramEnd"/>
      <w:r w:rsidR="002443C0"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的</w:t>
      </w:r>
      <w:r w:rsidRPr="00D53C98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通知</w:t>
      </w:r>
    </w:p>
    <w:p w14:paraId="06F07440" w14:textId="77777777" w:rsidR="002443C0" w:rsidRDefault="002443C0" w:rsidP="002443C0">
      <w:pPr>
        <w:rPr>
          <w:sz w:val="32"/>
          <w:szCs w:val="32"/>
        </w:rPr>
      </w:pPr>
    </w:p>
    <w:p w14:paraId="68685FBE" w14:textId="072DE680" w:rsidR="002443C0" w:rsidRPr="00506547" w:rsidRDefault="002443C0" w:rsidP="002443C0">
      <w:pPr>
        <w:rPr>
          <w:rFonts w:ascii="仿宋_GB2312" w:eastAsia="仿宋_GB2312" w:hAnsi="仿宋"/>
          <w:sz w:val="32"/>
          <w:szCs w:val="32"/>
        </w:rPr>
      </w:pPr>
      <w:r w:rsidRPr="00506547">
        <w:rPr>
          <w:rFonts w:ascii="仿宋_GB2312" w:eastAsia="仿宋_GB2312" w:hAnsi="仿宋" w:hint="eastAsia"/>
          <w:sz w:val="32"/>
          <w:szCs w:val="32"/>
        </w:rPr>
        <w:t>各区县应急管理局：</w:t>
      </w:r>
    </w:p>
    <w:p w14:paraId="30400E4A" w14:textId="60CB6262" w:rsidR="00AC0F55" w:rsidRDefault="00AC0F55" w:rsidP="003C445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4月3日，省应急管理厅下发了</w:t>
      </w:r>
      <w:bookmarkStart w:id="1" w:name="_Hlk5539779"/>
      <w:r>
        <w:rPr>
          <w:rFonts w:ascii="仿宋_GB2312" w:eastAsia="仿宋_GB2312" w:hAnsi="仿宋" w:hint="eastAsia"/>
          <w:sz w:val="32"/>
          <w:szCs w:val="32"/>
        </w:rPr>
        <w:t>《关于切实做好森林防火宣传工作的紧急通知》</w:t>
      </w:r>
      <w:bookmarkEnd w:id="1"/>
      <w:r>
        <w:rPr>
          <w:rFonts w:ascii="仿宋_GB2312" w:eastAsia="仿宋_GB2312" w:hAnsi="仿宋" w:hint="eastAsia"/>
          <w:sz w:val="32"/>
          <w:szCs w:val="32"/>
        </w:rPr>
        <w:t>，现将此文转发给你们，请认真贯彻落实执行。</w:t>
      </w:r>
    </w:p>
    <w:p w14:paraId="4A1BC12A" w14:textId="5EB98D54" w:rsidR="003C445D" w:rsidRPr="00506547" w:rsidRDefault="005F1C38" w:rsidP="00A718B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6547">
        <w:rPr>
          <w:rFonts w:ascii="仿宋_GB2312" w:eastAsia="仿宋_GB2312" w:hAnsi="仿宋" w:hint="eastAsia"/>
          <w:sz w:val="32"/>
          <w:szCs w:val="32"/>
        </w:rPr>
        <w:t>今年以来，</w:t>
      </w:r>
      <w:r w:rsidR="00AC0F55">
        <w:rPr>
          <w:rFonts w:ascii="仿宋_GB2312" w:eastAsia="仿宋_GB2312" w:hAnsi="仿宋" w:hint="eastAsia"/>
          <w:sz w:val="32"/>
          <w:szCs w:val="32"/>
        </w:rPr>
        <w:t>我市</w:t>
      </w:r>
      <w:r w:rsidRPr="00506547">
        <w:rPr>
          <w:rFonts w:ascii="仿宋_GB2312" w:eastAsia="仿宋_GB2312" w:hAnsi="仿宋" w:hint="eastAsia"/>
          <w:sz w:val="32"/>
          <w:szCs w:val="32"/>
        </w:rPr>
        <w:t>森林防火形势十分严峻，</w:t>
      </w:r>
      <w:r w:rsidR="00AC0F55">
        <w:rPr>
          <w:rFonts w:ascii="仿宋_GB2312" w:eastAsia="仿宋_GB2312" w:hAnsi="仿宋" w:hint="eastAsia"/>
          <w:sz w:val="32"/>
          <w:szCs w:val="32"/>
        </w:rPr>
        <w:t>特别是清明节前后多次发生森林火情，给人民群众生命安全和森林防火带来了极大威胁。为此，市委、市政府高度重视，4月6日，全市召开了防灭火工作紧急视频会议，省委常委、市委书记王忠林出席会议</w:t>
      </w:r>
      <w:r w:rsidR="008B1641">
        <w:rPr>
          <w:rFonts w:ascii="仿宋_GB2312" w:eastAsia="仿宋_GB2312" w:hAnsi="仿宋" w:hint="eastAsia"/>
          <w:sz w:val="32"/>
          <w:szCs w:val="32"/>
        </w:rPr>
        <w:t>，</w:t>
      </w:r>
      <w:r w:rsidR="00A718BB">
        <w:rPr>
          <w:rFonts w:ascii="仿宋_GB2312" w:eastAsia="仿宋_GB2312" w:hAnsi="仿宋" w:hint="eastAsia"/>
          <w:sz w:val="32"/>
          <w:szCs w:val="32"/>
        </w:rPr>
        <w:t>在</w:t>
      </w:r>
      <w:r w:rsidR="00AC0F55">
        <w:rPr>
          <w:rFonts w:ascii="仿宋_GB2312" w:eastAsia="仿宋_GB2312" w:hAnsi="仿宋" w:hint="eastAsia"/>
          <w:sz w:val="32"/>
          <w:szCs w:val="32"/>
        </w:rPr>
        <w:t>讲话中要求：“要强化宣传教育，要铺天盖地，不留死角，提高市民防火意识，推动防火宣传教育进社区、进校园、进部队。要创新方式，寓教于文、寓教于乐，各主要媒体要进一步加大宣传力度。要抓好反面典型做好以案说的宣传，发挥警示和震慑作用。”</w:t>
      </w:r>
      <w:r w:rsidR="00207536">
        <w:rPr>
          <w:rFonts w:ascii="仿宋_GB2312" w:eastAsia="仿宋_GB2312" w:hAnsi="仿宋" w:hint="eastAsia"/>
          <w:sz w:val="32"/>
          <w:szCs w:val="32"/>
        </w:rPr>
        <w:t>请</w:t>
      </w:r>
      <w:r w:rsidR="00A718BB">
        <w:rPr>
          <w:rFonts w:ascii="仿宋_GB2312" w:eastAsia="仿宋_GB2312" w:hAnsi="仿宋" w:hint="eastAsia"/>
          <w:sz w:val="32"/>
          <w:szCs w:val="32"/>
        </w:rPr>
        <w:t>各</w:t>
      </w:r>
      <w:r w:rsidR="00207536">
        <w:rPr>
          <w:rFonts w:ascii="仿宋_GB2312" w:eastAsia="仿宋_GB2312" w:hAnsi="仿宋" w:hint="eastAsia"/>
          <w:sz w:val="32"/>
          <w:szCs w:val="32"/>
        </w:rPr>
        <w:t>区县应急管理局认真贯彻落实市委主要领导指示，严格按照省应急管理厅《关于切实做好森林防火宣传工作的紧急通</w:t>
      </w:r>
      <w:r w:rsidR="00207536">
        <w:rPr>
          <w:rFonts w:ascii="仿宋_GB2312" w:eastAsia="仿宋_GB2312" w:hAnsi="仿宋" w:hint="eastAsia"/>
          <w:sz w:val="32"/>
          <w:szCs w:val="32"/>
        </w:rPr>
        <w:lastRenderedPageBreak/>
        <w:t>知》要求，</w:t>
      </w:r>
      <w:r w:rsidR="003C445D" w:rsidRPr="00506547">
        <w:rPr>
          <w:rFonts w:ascii="仿宋_GB2312" w:eastAsia="仿宋_GB2312" w:hAnsi="仿宋" w:hint="eastAsia"/>
          <w:sz w:val="32"/>
          <w:szCs w:val="32"/>
        </w:rPr>
        <w:t>着重加强</w:t>
      </w:r>
      <w:r w:rsidR="003E1BF2" w:rsidRPr="00506547">
        <w:rPr>
          <w:rFonts w:ascii="仿宋_GB2312" w:eastAsia="仿宋_GB2312" w:hAnsi="仿宋" w:hint="eastAsia"/>
          <w:sz w:val="32"/>
          <w:szCs w:val="32"/>
        </w:rPr>
        <w:t>森林防火</w:t>
      </w:r>
      <w:r w:rsidR="003C445D" w:rsidRPr="00506547">
        <w:rPr>
          <w:rFonts w:ascii="仿宋_GB2312" w:eastAsia="仿宋_GB2312" w:hAnsi="仿宋" w:hint="eastAsia"/>
          <w:sz w:val="32"/>
          <w:szCs w:val="32"/>
        </w:rPr>
        <w:t>宣传教育，切实做好</w:t>
      </w:r>
      <w:bookmarkStart w:id="2" w:name="_Hlk5536448"/>
      <w:r w:rsidR="003C445D" w:rsidRPr="00506547">
        <w:rPr>
          <w:rFonts w:ascii="仿宋_GB2312" w:eastAsia="仿宋_GB2312" w:hAnsi="仿宋" w:hint="eastAsia"/>
          <w:sz w:val="32"/>
          <w:szCs w:val="32"/>
        </w:rPr>
        <w:t>森林防火</w:t>
      </w:r>
      <w:bookmarkEnd w:id="2"/>
      <w:r w:rsidR="003C445D" w:rsidRPr="00506547">
        <w:rPr>
          <w:rFonts w:ascii="仿宋_GB2312" w:eastAsia="仿宋_GB2312" w:hAnsi="仿宋" w:hint="eastAsia"/>
          <w:sz w:val="32"/>
          <w:szCs w:val="32"/>
        </w:rPr>
        <w:t>宣传工作。</w:t>
      </w:r>
    </w:p>
    <w:p w14:paraId="69293CCA" w14:textId="77777777" w:rsidR="003C445D" w:rsidRPr="00506547" w:rsidRDefault="003C445D" w:rsidP="003C445D">
      <w:pPr>
        <w:ind w:leftChars="200" w:left="1380" w:hangingChars="300" w:hanging="960"/>
        <w:rPr>
          <w:rFonts w:ascii="仿宋_GB2312" w:eastAsia="仿宋_GB2312" w:hAnsi="仿宋"/>
          <w:sz w:val="32"/>
          <w:szCs w:val="32"/>
        </w:rPr>
      </w:pPr>
      <w:r w:rsidRPr="00506547">
        <w:rPr>
          <w:rFonts w:ascii="仿宋_GB2312" w:eastAsia="仿宋_GB2312" w:hAnsi="仿宋" w:hint="eastAsia"/>
          <w:sz w:val="32"/>
          <w:szCs w:val="32"/>
        </w:rPr>
        <w:t>附件：山东省应急管理厅关于做好森林防火宣传工作的紧急通知</w:t>
      </w:r>
    </w:p>
    <w:p w14:paraId="29D7EE2F" w14:textId="77777777" w:rsidR="003C445D" w:rsidRDefault="003C445D" w:rsidP="003C445D">
      <w:pPr>
        <w:ind w:firstLineChars="1500" w:firstLine="4800"/>
        <w:rPr>
          <w:rFonts w:ascii="仿宋_GB2312" w:eastAsia="仿宋_GB2312" w:hAnsi="仿宋"/>
          <w:sz w:val="32"/>
          <w:szCs w:val="32"/>
        </w:rPr>
      </w:pPr>
    </w:p>
    <w:p w14:paraId="6E0E09CA" w14:textId="622B152B" w:rsidR="003C445D" w:rsidRPr="00506547" w:rsidRDefault="003C445D" w:rsidP="003C445D">
      <w:pPr>
        <w:ind w:firstLineChars="1500" w:firstLine="4800"/>
        <w:rPr>
          <w:rFonts w:ascii="仿宋_GB2312" w:eastAsia="仿宋_GB2312" w:hAnsi="仿宋"/>
          <w:sz w:val="32"/>
          <w:szCs w:val="32"/>
        </w:rPr>
      </w:pPr>
      <w:r w:rsidRPr="00506547">
        <w:rPr>
          <w:rFonts w:ascii="仿宋_GB2312" w:eastAsia="仿宋_GB2312" w:hAnsi="仿宋" w:hint="eastAsia"/>
          <w:sz w:val="32"/>
          <w:szCs w:val="32"/>
        </w:rPr>
        <w:t>济南市应急管理局局</w:t>
      </w:r>
    </w:p>
    <w:p w14:paraId="2B9A869E" w14:textId="0FF28CA2" w:rsidR="003C445D" w:rsidRDefault="003C445D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506547">
        <w:rPr>
          <w:rFonts w:ascii="仿宋_GB2312" w:eastAsia="仿宋_GB2312" w:hAnsi="仿宋" w:hint="eastAsia"/>
          <w:sz w:val="32"/>
          <w:szCs w:val="32"/>
        </w:rPr>
        <w:t>2019年4月</w:t>
      </w:r>
      <w:r w:rsidR="00D620D3">
        <w:rPr>
          <w:rFonts w:ascii="仿宋_GB2312" w:eastAsia="仿宋_GB2312" w:hAnsi="仿宋"/>
          <w:sz w:val="32"/>
          <w:szCs w:val="32"/>
        </w:rPr>
        <w:t>9</w:t>
      </w:r>
      <w:r w:rsidRPr="00506547">
        <w:rPr>
          <w:rFonts w:ascii="仿宋_GB2312" w:eastAsia="仿宋_GB2312" w:hAnsi="仿宋" w:hint="eastAsia"/>
          <w:sz w:val="32"/>
          <w:szCs w:val="32"/>
        </w:rPr>
        <w:t>日</w:t>
      </w:r>
    </w:p>
    <w:p w14:paraId="056FE039" w14:textId="2FF9A12E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16A93D93" w14:textId="084502D5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5A8A5EC6" w14:textId="3559CFE6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51896CA4" w14:textId="230B694C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07D35830" w14:textId="672A1411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5450B208" w14:textId="32C53360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5250BC72" w14:textId="2E92A282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4A711D4F" w14:textId="40852EE0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50643020" w14:textId="26BC3207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1CD7F81C" w14:textId="1F629BD2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25008927" w14:textId="47E0E85C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1A3EEB90" w14:textId="1A9E6CCC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4AC092D1" w14:textId="7E5F022A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1DE2F308" w14:textId="1313DEEB" w:rsidR="00207536" w:rsidRDefault="00207536" w:rsidP="003C445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14:paraId="4684082F" w14:textId="77777777" w:rsidR="00207536" w:rsidRPr="00506547" w:rsidRDefault="00207536" w:rsidP="00D620D3">
      <w:pPr>
        <w:rPr>
          <w:rFonts w:ascii="仿宋_GB2312" w:eastAsia="仿宋_GB2312" w:hAnsi="仿宋" w:hint="eastAsia"/>
          <w:sz w:val="32"/>
          <w:szCs w:val="32"/>
        </w:rPr>
      </w:pPr>
    </w:p>
    <w:p w14:paraId="1F8E7995" w14:textId="77777777" w:rsidR="003E1BF2" w:rsidRPr="003E1BF2" w:rsidRDefault="003E1BF2" w:rsidP="003E1BF2">
      <w:pPr>
        <w:jc w:val="center"/>
        <w:rPr>
          <w:rFonts w:ascii="宋体" w:eastAsia="宋体" w:hAnsi="宋体" w:cs="Times New Roman"/>
          <w:b/>
          <w:bCs/>
          <w:color w:val="FF0000"/>
          <w:spacing w:val="60"/>
          <w:w w:val="70"/>
          <w:sz w:val="80"/>
          <w:szCs w:val="80"/>
        </w:rPr>
      </w:pPr>
      <w:bookmarkStart w:id="3" w:name="_Hlk5536505"/>
      <w:r w:rsidRPr="003E1BF2">
        <w:rPr>
          <w:rFonts w:ascii="宋体" w:eastAsia="宋体" w:hAnsi="宋体" w:cs="Times New Roman" w:hint="eastAsia"/>
          <w:b/>
          <w:bCs/>
          <w:color w:val="FF0000"/>
          <w:spacing w:val="60"/>
          <w:w w:val="70"/>
          <w:sz w:val="80"/>
          <w:szCs w:val="80"/>
        </w:rPr>
        <w:lastRenderedPageBreak/>
        <w:t>山 东 省 应 急 管 理 厅</w:t>
      </w:r>
    </w:p>
    <w:p w14:paraId="37DB00E0" w14:textId="0483F729" w:rsidR="003E1BF2" w:rsidRPr="003E1BF2" w:rsidRDefault="003E1BF2" w:rsidP="003E1BF2">
      <w:pPr>
        <w:jc w:val="center"/>
        <w:rPr>
          <w:rFonts w:ascii="新宋体" w:eastAsia="新宋体" w:hAnsi="新宋体" w:cs="Times New Roman"/>
          <w:b/>
          <w:sz w:val="44"/>
          <w:szCs w:val="44"/>
        </w:rPr>
      </w:pPr>
      <w:r w:rsidRPr="003E1BF2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4343D8" wp14:editId="705EEBAB">
                <wp:simplePos x="0" y="0"/>
                <wp:positionH relativeFrom="column">
                  <wp:posOffset>0</wp:posOffset>
                </wp:positionH>
                <wp:positionV relativeFrom="paragraph">
                  <wp:posOffset>198119</wp:posOffset>
                </wp:positionV>
                <wp:extent cx="58293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39D4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6pt" to="45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" strokecolor="red" strokeweight="1.75pt">
                <o:lock v:ext="edit" shapetype="f"/>
              </v:line>
            </w:pict>
          </mc:Fallback>
        </mc:AlternateContent>
      </w:r>
    </w:p>
    <w:bookmarkEnd w:id="3"/>
    <w:p w14:paraId="67BD709B" w14:textId="77777777" w:rsidR="003E1BF2" w:rsidRPr="003E1BF2" w:rsidRDefault="003E1BF2" w:rsidP="003E1BF2">
      <w:pPr>
        <w:jc w:val="center"/>
        <w:rPr>
          <w:rFonts w:ascii="宋体" w:eastAsia="宋体" w:hAnsi="宋体" w:cs="Times New Roman"/>
          <w:sz w:val="44"/>
          <w:szCs w:val="44"/>
        </w:rPr>
      </w:pPr>
    </w:p>
    <w:p w14:paraId="6995E557" w14:textId="77777777" w:rsidR="003E1BF2" w:rsidRPr="003E1BF2" w:rsidRDefault="003E1BF2" w:rsidP="003E1BF2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3E1BF2">
        <w:rPr>
          <w:rFonts w:ascii="宋体" w:eastAsia="宋体" w:hAnsi="宋体" w:cs="Times New Roman" w:hint="eastAsia"/>
          <w:b/>
          <w:sz w:val="44"/>
          <w:szCs w:val="44"/>
        </w:rPr>
        <w:t>关于切实做好森林防火宣传工作的紧急通知</w:t>
      </w:r>
    </w:p>
    <w:p w14:paraId="368C1E30" w14:textId="77777777" w:rsidR="003E1BF2" w:rsidRPr="003E1BF2" w:rsidRDefault="003E1BF2" w:rsidP="003E1BF2">
      <w:pPr>
        <w:rPr>
          <w:rFonts w:ascii="Calibri" w:eastAsia="宋体" w:hAnsi="Calibri" w:cs="Times New Roman"/>
        </w:rPr>
      </w:pPr>
    </w:p>
    <w:p w14:paraId="386EDA46" w14:textId="77777777" w:rsidR="003E1BF2" w:rsidRPr="003E1BF2" w:rsidRDefault="003E1BF2" w:rsidP="003E1B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各市应急管理局：</w:t>
      </w:r>
    </w:p>
    <w:p w14:paraId="0FB88A2C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今年以来，森林防灭火形势十分严峻，特别是3、4月份，全国进入火灾高发期，山西、北京、四川等省市接连发生森林火灾，给人民群众生命财产安全造成重大损失。我省目前温度偏高、降雨偏少、大风天数多，再加上清明节用火高峰火险隐患较多，“五一”期间旅游人员增多，叠加春耕生产等因素，</w:t>
      </w:r>
      <w:proofErr w:type="gramStart"/>
      <w:r w:rsidRPr="003E1BF2">
        <w:rPr>
          <w:rFonts w:ascii="仿宋" w:eastAsia="仿宋" w:hAnsi="仿宋" w:cs="Times New Roman" w:hint="eastAsia"/>
          <w:sz w:val="32"/>
          <w:szCs w:val="32"/>
        </w:rPr>
        <w:t>火源管</w:t>
      </w:r>
      <w:proofErr w:type="gramEnd"/>
      <w:r w:rsidRPr="003E1BF2">
        <w:rPr>
          <w:rFonts w:ascii="仿宋" w:eastAsia="仿宋" w:hAnsi="仿宋" w:cs="Times New Roman" w:hint="eastAsia"/>
          <w:sz w:val="32"/>
          <w:szCs w:val="32"/>
        </w:rPr>
        <w:t xml:space="preserve">控难度大，我省森林防灭火工作面临的形势、挑战和困难前所未有。为切实做好森林防火宣传工作，根据省政府领导同志指示，现将有关事项通知如下： </w:t>
      </w:r>
    </w:p>
    <w:p w14:paraId="35996C30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一、广泛宣传发动。</w:t>
      </w:r>
      <w:r w:rsidRPr="003E1BF2">
        <w:rPr>
          <w:rFonts w:ascii="仿宋" w:eastAsia="仿宋" w:hAnsi="仿宋" w:cs="Times New Roman" w:hint="eastAsia"/>
          <w:sz w:val="32"/>
          <w:szCs w:val="32"/>
        </w:rPr>
        <w:t>各地要通过广播、电视、手机短信、宣传标语等多种形式，深入开展以“林区文明祭祀、禁止焚香烧纸”为主题的森林防灭火宣传活动，倡导文明祭祀，严禁野外用火，让森林防灭火意识“入户、入脑、入心”。要注重宣传森林火灾报警电话“12119、12350”，使专用号码让群众熟知，方便快捷报警。</w:t>
      </w:r>
    </w:p>
    <w:p w14:paraId="59D83BBC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二、注重创新形式。</w:t>
      </w:r>
      <w:r w:rsidRPr="003E1BF2">
        <w:rPr>
          <w:rFonts w:ascii="仿宋" w:eastAsia="仿宋" w:hAnsi="仿宋" w:cs="Times New Roman" w:hint="eastAsia"/>
          <w:sz w:val="32"/>
          <w:szCs w:val="32"/>
        </w:rPr>
        <w:t>顺应自媒体、全媒体时代信息发布工作</w:t>
      </w:r>
      <w:r w:rsidRPr="003E1BF2">
        <w:rPr>
          <w:rFonts w:ascii="仿宋" w:eastAsia="仿宋" w:hAnsi="仿宋" w:cs="Times New Roman" w:hint="eastAsia"/>
          <w:sz w:val="32"/>
          <w:szCs w:val="32"/>
        </w:rPr>
        <w:lastRenderedPageBreak/>
        <w:t>新变化、新需求，特别是在森林火灾预防中，充分发挥新媒体信息受众广泛、传播速度快等特点，利用微信、微博、客户端等新媒体作为宣传教育重要阵地，普及森林防灭火管理规定和安全扑火常识，让更多的人参与互动，提升群众安全用火、科学防灭火意识，形成人人关心森林防灭火的良好氛围。</w:t>
      </w:r>
    </w:p>
    <w:p w14:paraId="57789461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三、强化警示教育。</w:t>
      </w:r>
      <w:r w:rsidRPr="003E1BF2">
        <w:rPr>
          <w:rFonts w:ascii="仿宋" w:eastAsia="仿宋" w:hAnsi="仿宋" w:cs="Times New Roman" w:hint="eastAsia"/>
          <w:sz w:val="32"/>
          <w:szCs w:val="32"/>
        </w:rPr>
        <w:t>注重采取“以案说法”方式，充分发挥典型案例警示和震慑作用，教育引导群众增强防灭火意识，自觉遵守森林防灭火法律法规。</w:t>
      </w:r>
    </w:p>
    <w:p w14:paraId="47E13B75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四、积极正确引导。</w:t>
      </w:r>
      <w:r w:rsidRPr="003E1BF2">
        <w:rPr>
          <w:rFonts w:ascii="仿宋" w:eastAsia="仿宋" w:hAnsi="仿宋" w:cs="Times New Roman" w:hint="eastAsia"/>
          <w:sz w:val="32"/>
          <w:szCs w:val="32"/>
        </w:rPr>
        <w:t>各级要加强与当地主流媒体的沟通，及时发布官方权威信息，正确引导社会舆论，回应群众关切，牢牢掌握舆论主动权。</w:t>
      </w:r>
    </w:p>
    <w:p w14:paraId="26B2D8C3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森林防灭火工作是一场“人民战争”，各级要迅速行动起来，加大宣传力度，形成人人了解森林防灭火、人人关心森林防灭火、人人参与森林防灭火的浓厚氛围。</w:t>
      </w:r>
    </w:p>
    <w:p w14:paraId="363281D7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附件：省森防指</w:t>
      </w:r>
      <w:proofErr w:type="gramStart"/>
      <w:r w:rsidRPr="003E1BF2">
        <w:rPr>
          <w:rFonts w:ascii="仿宋" w:eastAsia="仿宋" w:hAnsi="仿宋" w:cs="Times New Roman" w:hint="eastAsia"/>
          <w:sz w:val="32"/>
          <w:szCs w:val="32"/>
        </w:rPr>
        <w:t>发布高</w:t>
      </w:r>
      <w:proofErr w:type="gramEnd"/>
      <w:r w:rsidRPr="003E1BF2">
        <w:rPr>
          <w:rFonts w:ascii="仿宋" w:eastAsia="仿宋" w:hAnsi="仿宋" w:cs="Times New Roman" w:hint="eastAsia"/>
          <w:sz w:val="32"/>
          <w:szCs w:val="32"/>
        </w:rPr>
        <w:t>火险天气预警和警示提示信息</w:t>
      </w:r>
    </w:p>
    <w:p w14:paraId="4AABD625" w14:textId="77777777" w:rsidR="003E1BF2" w:rsidRPr="003E1BF2" w:rsidRDefault="003E1BF2" w:rsidP="003E1B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3D431665" w14:textId="77777777" w:rsidR="003E1BF2" w:rsidRPr="003E1BF2" w:rsidRDefault="003E1BF2" w:rsidP="003E1B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51BEE912" w14:textId="77777777" w:rsidR="003E1BF2" w:rsidRPr="003E1BF2" w:rsidRDefault="003E1BF2" w:rsidP="003E1B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24004337" w14:textId="77777777" w:rsidR="003E1BF2" w:rsidRPr="003E1BF2" w:rsidRDefault="003E1BF2" w:rsidP="003E1BF2">
      <w:pPr>
        <w:spacing w:line="560" w:lineRule="exact"/>
        <w:ind w:firstLineChars="1550" w:firstLine="4960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山东省应急管理厅</w:t>
      </w:r>
    </w:p>
    <w:p w14:paraId="391F4922" w14:textId="77777777" w:rsidR="003E1BF2" w:rsidRPr="003E1BF2" w:rsidRDefault="003E1BF2" w:rsidP="003E1BF2">
      <w:pPr>
        <w:spacing w:line="560" w:lineRule="exact"/>
        <w:ind w:firstLineChars="1600" w:firstLine="5120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2019年4月3日</w:t>
      </w:r>
    </w:p>
    <w:p w14:paraId="00456104" w14:textId="77777777" w:rsidR="003E1BF2" w:rsidRPr="003E1BF2" w:rsidRDefault="003E1BF2" w:rsidP="003E1B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/>
          <w:sz w:val="32"/>
          <w:szCs w:val="32"/>
        </w:rPr>
        <w:br w:type="page"/>
      </w:r>
    </w:p>
    <w:p w14:paraId="00A78AC2" w14:textId="77777777" w:rsidR="003E1BF2" w:rsidRPr="003E1BF2" w:rsidRDefault="003E1BF2" w:rsidP="003E1BF2">
      <w:pPr>
        <w:spacing w:line="560" w:lineRule="exact"/>
        <w:rPr>
          <w:rFonts w:ascii="宋体" w:eastAsia="宋体" w:hAnsi="宋体" w:cs="Times New Roman"/>
          <w:b/>
          <w:sz w:val="44"/>
          <w:szCs w:val="44"/>
        </w:rPr>
      </w:pPr>
      <w:r w:rsidRPr="003E1BF2">
        <w:rPr>
          <w:rFonts w:ascii="宋体" w:eastAsia="宋体" w:hAnsi="宋体" w:cs="Times New Roman" w:hint="eastAsia"/>
          <w:b/>
          <w:sz w:val="44"/>
          <w:szCs w:val="44"/>
        </w:rPr>
        <w:lastRenderedPageBreak/>
        <w:t>省森防指</w:t>
      </w:r>
      <w:proofErr w:type="gramStart"/>
      <w:r w:rsidRPr="003E1BF2">
        <w:rPr>
          <w:rFonts w:ascii="宋体" w:eastAsia="宋体" w:hAnsi="宋体" w:cs="Times New Roman" w:hint="eastAsia"/>
          <w:b/>
          <w:sz w:val="44"/>
          <w:szCs w:val="44"/>
        </w:rPr>
        <w:t>发布高</w:t>
      </w:r>
      <w:proofErr w:type="gramEnd"/>
      <w:r w:rsidRPr="003E1BF2">
        <w:rPr>
          <w:rFonts w:ascii="宋体" w:eastAsia="宋体" w:hAnsi="宋体" w:cs="Times New Roman" w:hint="eastAsia"/>
          <w:b/>
          <w:sz w:val="44"/>
          <w:szCs w:val="44"/>
        </w:rPr>
        <w:t>火险天气预警和警示提示信息</w:t>
      </w:r>
    </w:p>
    <w:p w14:paraId="3682DFB6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</w:p>
    <w:p w14:paraId="55CD29E9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近日，省森林草原防灭火指挥部通过省级主流媒体向社会公开</w:t>
      </w:r>
      <w:proofErr w:type="gramStart"/>
      <w:r w:rsidRPr="003E1BF2">
        <w:rPr>
          <w:rFonts w:ascii="仿宋" w:eastAsia="仿宋" w:hAnsi="仿宋" w:cs="Times New Roman" w:hint="eastAsia"/>
          <w:sz w:val="32"/>
          <w:szCs w:val="32"/>
        </w:rPr>
        <w:t>发布高</w:t>
      </w:r>
      <w:proofErr w:type="gramEnd"/>
      <w:r w:rsidRPr="003E1BF2">
        <w:rPr>
          <w:rFonts w:ascii="仿宋" w:eastAsia="仿宋" w:hAnsi="仿宋" w:cs="Times New Roman" w:hint="eastAsia"/>
          <w:sz w:val="32"/>
          <w:szCs w:val="32"/>
        </w:rPr>
        <w:t>火险天气预警，并向社会公众发送了警示提示信息，供各地宣传使用和参考。</w:t>
      </w:r>
    </w:p>
    <w:p w14:paraId="3ACDB82C" w14:textId="77777777" w:rsidR="003E1BF2" w:rsidRPr="003E1BF2" w:rsidRDefault="003E1BF2" w:rsidP="003E1BF2">
      <w:pPr>
        <w:spacing w:line="56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一、省森林草原防灭火指挥部发布的高火险天气预警</w:t>
      </w:r>
    </w:p>
    <w:p w14:paraId="011F3260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当前，全省降水稀少，大风等极端天气频繁出现，重点林区森林火险已达四级以上高度危险等级。“清明节”将至，野外用火进入高峰期，全省森林草原防火形势极其严峻。4月2日，省森林草原防灭火指挥部紧急</w:t>
      </w:r>
      <w:proofErr w:type="gramStart"/>
      <w:r w:rsidRPr="003E1BF2">
        <w:rPr>
          <w:rFonts w:ascii="仿宋" w:eastAsia="仿宋" w:hAnsi="仿宋" w:cs="Times New Roman" w:hint="eastAsia"/>
          <w:sz w:val="32"/>
          <w:szCs w:val="32"/>
        </w:rPr>
        <w:t>发布高</w:t>
      </w:r>
      <w:proofErr w:type="gramEnd"/>
      <w:r w:rsidRPr="003E1BF2">
        <w:rPr>
          <w:rFonts w:ascii="仿宋" w:eastAsia="仿宋" w:hAnsi="仿宋" w:cs="Times New Roman" w:hint="eastAsia"/>
          <w:sz w:val="32"/>
          <w:szCs w:val="32"/>
        </w:rPr>
        <w:t>森林火险橙色预警，要求各市、各有关单位提高响应等级，加大重点区域巡护力度，延长巡护巡查时间，认真落实森林防扑火措施，确保不出大的问题。各级专业队伍要靠前驻防，严阵以待，发现火情，科学组织施救，确保扑火人员安全。同时提醒广大群众，“清明节”文明祭祀，严禁在防火区内实施上坟烧纸、焚香、燃放烟花爆竹、放飞孔明灯等野外用火行为，消除火灾隐患，确保人民群众生命财产和森林资源安全。</w:t>
      </w:r>
    </w:p>
    <w:p w14:paraId="24DC3DCE" w14:textId="77777777" w:rsidR="003E1BF2" w:rsidRPr="003E1BF2" w:rsidRDefault="003E1BF2" w:rsidP="003E1BF2">
      <w:pPr>
        <w:spacing w:line="56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3E1BF2">
        <w:rPr>
          <w:rFonts w:ascii="黑体" w:eastAsia="黑体" w:hAnsi="黑体" w:cs="Times New Roman" w:hint="eastAsia"/>
          <w:sz w:val="32"/>
          <w:szCs w:val="32"/>
        </w:rPr>
        <w:t>二、向全省手机用户发送的警示提示信息</w:t>
      </w:r>
    </w:p>
    <w:p w14:paraId="303BD2C4" w14:textId="77777777" w:rsidR="003E1BF2" w:rsidRPr="003E1BF2" w:rsidRDefault="003E1BF2" w:rsidP="003E1BF2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  <w:r w:rsidRPr="003E1BF2">
        <w:rPr>
          <w:rFonts w:ascii="仿宋" w:eastAsia="仿宋" w:hAnsi="仿宋" w:cs="Times New Roman" w:hint="eastAsia"/>
          <w:sz w:val="32"/>
          <w:szCs w:val="32"/>
        </w:rPr>
        <w:t>省森防指高火险预警：当前我省气温高，降水少，大风天气多，极易引发火灾。请广大群众严格遵守防火规定，倡导文明祭祀，严禁野外用火。报警电话12119</w:t>
      </w:r>
    </w:p>
    <w:p w14:paraId="427B534B" w14:textId="008B45F2" w:rsidR="002443C0" w:rsidRPr="00506547" w:rsidRDefault="002443C0" w:rsidP="00665685">
      <w:pPr>
        <w:rPr>
          <w:rFonts w:ascii="仿宋_GB2312" w:eastAsia="仿宋_GB2312" w:hAnsi="仿宋"/>
          <w:sz w:val="32"/>
          <w:szCs w:val="32"/>
        </w:rPr>
      </w:pPr>
    </w:p>
    <w:sectPr w:rsidR="002443C0" w:rsidRPr="00506547" w:rsidSect="002443C0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89"/>
    <w:rsid w:val="00207536"/>
    <w:rsid w:val="002443C0"/>
    <w:rsid w:val="002A4AFE"/>
    <w:rsid w:val="003C445D"/>
    <w:rsid w:val="003E1BF2"/>
    <w:rsid w:val="004149FB"/>
    <w:rsid w:val="004E6256"/>
    <w:rsid w:val="00506547"/>
    <w:rsid w:val="005F1C38"/>
    <w:rsid w:val="00641C69"/>
    <w:rsid w:val="00665685"/>
    <w:rsid w:val="00666DBC"/>
    <w:rsid w:val="00671D3D"/>
    <w:rsid w:val="006C4A8E"/>
    <w:rsid w:val="00855BBF"/>
    <w:rsid w:val="008B1641"/>
    <w:rsid w:val="00937390"/>
    <w:rsid w:val="00994850"/>
    <w:rsid w:val="00A718BB"/>
    <w:rsid w:val="00AC0F55"/>
    <w:rsid w:val="00D53C98"/>
    <w:rsid w:val="00D620D3"/>
    <w:rsid w:val="00E6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FBE2"/>
  <w15:chartTrackingRefBased/>
  <w15:docId w15:val="{01FE6BB4-449E-4EE5-A941-45E12426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753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07536"/>
  </w:style>
  <w:style w:type="paragraph" w:styleId="a5">
    <w:name w:val="Balloon Text"/>
    <w:basedOn w:val="a"/>
    <w:link w:val="a6"/>
    <w:uiPriority w:val="99"/>
    <w:semiHidden/>
    <w:unhideWhenUsed/>
    <w:rsid w:val="00A718B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71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2019-04-08T01:20:00Z</cp:lastPrinted>
  <dcterms:created xsi:type="dcterms:W3CDTF">2019-04-06T02:47:00Z</dcterms:created>
  <dcterms:modified xsi:type="dcterms:W3CDTF">2019-04-09T00:58:00Z</dcterms:modified>
</cp:coreProperties>
</file>