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 w:line="560" w:lineRule="atLeast"/>
        <w:jc w:val="center"/>
        <w:rPr>
          <w:rFonts w:ascii="宋体" w:hAnsi="宋体" w:cs="宋体"/>
          <w:color w:val="333333"/>
          <w:kern w:val="0"/>
          <w:sz w:val="36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2"/>
        </w:rPr>
        <w:t>安全评价机构信息公开表</w:t>
      </w:r>
    </w:p>
    <w:tbl>
      <w:tblPr>
        <w:tblStyle w:val="4"/>
        <w:tblW w:w="10196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718"/>
        <w:gridCol w:w="493"/>
        <w:gridCol w:w="1846"/>
        <w:gridCol w:w="1010"/>
        <w:gridCol w:w="982"/>
        <w:gridCol w:w="1294"/>
        <w:gridCol w:w="643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6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853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济南市安科安全技术中心有限公司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399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统一社会信用代码/注册号</w:t>
            </w:r>
          </w:p>
        </w:tc>
        <w:tc>
          <w:tcPr>
            <w:tcW w:w="619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91370103743387656H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山东省济南市历下区益寿路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1号</w:t>
            </w:r>
          </w:p>
        </w:tc>
        <w:tc>
          <w:tcPr>
            <w:tcW w:w="19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250100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机构信息公开网址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http://www.jnakzx.cn/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李磊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孙泳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0531-88576209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专职技术负责人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钟志红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过程控制负责人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李树宝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资质证书编号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APJ-（鲁）-044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发证日期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2020-12-04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资质证书批准部门</w:t>
            </w:r>
          </w:p>
        </w:tc>
        <w:tc>
          <w:tcPr>
            <w:tcW w:w="38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山东省应急管理厅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有效日期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2025-12-03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0196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业务范围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0196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240" w:line="40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石油加工业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化学原料、化学品及医药制造业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196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本机构的安全评价师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专 业</w:t>
            </w: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证书号码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专 业</w:t>
            </w:r>
          </w:p>
        </w:tc>
        <w:tc>
          <w:tcPr>
            <w:tcW w:w="29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证书号码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钟志红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化工工艺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一级安全评价师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S011037000110191000848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郑天亮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1500000000301652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赵福杰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一级安全评价师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sz w:val="24"/>
                <w:szCs w:val="24"/>
              </w:rPr>
              <w:t>700000000100146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庄卫东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电气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1100000000302149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吴靖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一级安全评价师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S</w:t>
            </w:r>
            <w:r>
              <w:rPr>
                <w:rFonts w:ascii="宋体" w:hAnsi="宋体" w:cs="Times New Roman"/>
                <w:sz w:val="24"/>
                <w:szCs w:val="24"/>
              </w:rPr>
              <w:t>011037000110191000811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孙泳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机械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1700000000301088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于立文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一级安全评价师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S</w:t>
            </w:r>
            <w:r>
              <w:rPr>
                <w:rFonts w:ascii="宋体" w:hAnsi="宋体" w:cs="Times New Roman"/>
                <w:sz w:val="24"/>
                <w:szCs w:val="24"/>
              </w:rPr>
              <w:t>011037000110191000807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陈霞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1500000000301916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李岳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一级安全评价师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S011037000110191000830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杲雪华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化工工艺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sz w:val="24"/>
                <w:szCs w:val="24"/>
              </w:rPr>
              <w:t>500000000302769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高在广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化工工艺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二级安全评价师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sz w:val="24"/>
                <w:szCs w:val="24"/>
              </w:rPr>
              <w:t>600000000200909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李洪芹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1600000000301123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李树宝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电气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自动化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二级安全评价师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sz w:val="24"/>
                <w:szCs w:val="24"/>
              </w:rPr>
              <w:t>700000000200715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马丽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化工工艺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sz w:val="24"/>
                <w:szCs w:val="24"/>
              </w:rPr>
              <w:t>500000000301547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王昱军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电气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化工机械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二级安全评价师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sz w:val="24"/>
                <w:szCs w:val="24"/>
              </w:rPr>
              <w:t>500000000201237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张敏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t>/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1700000000301131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尤喜中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化工工艺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二级安全评价师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sz w:val="24"/>
                <w:szCs w:val="24"/>
              </w:rPr>
              <w:t>100000000201004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郑怡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1</w:t>
            </w:r>
            <w:r>
              <w:rPr>
                <w:rFonts w:ascii="宋体" w:hAnsi="宋体" w:cs="Times New Roman"/>
                <w:sz w:val="24"/>
                <w:szCs w:val="24"/>
              </w:rPr>
              <w:t>500000000301993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张建彬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自动化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二级安全评价师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1100000000201436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宗成琳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1800000000300695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付伟东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化工机械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二级安全评价师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0</w:t>
            </w:r>
            <w:r>
              <w:rPr>
                <w:rFonts w:ascii="宋体" w:hAnsi="宋体" w:cs="Times New Roman"/>
                <w:sz w:val="24"/>
                <w:szCs w:val="24"/>
              </w:rPr>
              <w:t>800000000206145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左斐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1500000000300643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姜艳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二级安全评价师</w:t>
            </w:r>
          </w:p>
          <w:p>
            <w:pPr>
              <w:snapToGrid w:val="0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S011037000110192002015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刘晓亮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三级安全评价师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S</w:t>
            </w:r>
            <w:r>
              <w:rPr>
                <w:rFonts w:ascii="宋体" w:hAnsi="宋体" w:cs="Times New Roman"/>
                <w:sz w:val="24"/>
                <w:szCs w:val="24"/>
              </w:rPr>
              <w:t>011037000110193001347</w:t>
            </w:r>
          </w:p>
        </w:tc>
      </w:tr>
      <w:tr>
        <w:tblPrEx>
          <w:shd w:val="clear" w:color="auto" w:fill="FFFFFF"/>
        </w:tblPrEx>
        <w:trPr>
          <w:trHeight w:val="597" w:hRule="atLeast"/>
          <w:jc w:val="center"/>
        </w:trPr>
        <w:tc>
          <w:tcPr>
            <w:tcW w:w="9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陈贝贝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安全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二级安全评价师</w:t>
            </w:r>
          </w:p>
          <w:p>
            <w:pPr>
              <w:snapToGrid w:val="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S011037000110192001923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60" w:lineRule="atLeast"/>
        <w:jc w:val="center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</w:t>
      </w:r>
    </w:p>
    <w:p/>
    <w:sectPr>
      <w:pgSz w:w="11906" w:h="16838"/>
      <w:pgMar w:top="238" w:right="244" w:bottom="244" w:left="238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35"/>
    <w:rsid w:val="000D1297"/>
    <w:rsid w:val="001207F3"/>
    <w:rsid w:val="00155D9D"/>
    <w:rsid w:val="00503BC7"/>
    <w:rsid w:val="00645DA2"/>
    <w:rsid w:val="00756755"/>
    <w:rsid w:val="00787E4F"/>
    <w:rsid w:val="00893435"/>
    <w:rsid w:val="009706F1"/>
    <w:rsid w:val="00A74A02"/>
    <w:rsid w:val="00DE1A5B"/>
    <w:rsid w:val="26775441"/>
    <w:rsid w:val="E9FF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宋体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1045</Characters>
  <Lines>8</Lines>
  <Paragraphs>2</Paragraphs>
  <TotalTime>1</TotalTime>
  <ScaleCrop>false</ScaleCrop>
  <LinksUpToDate>false</LinksUpToDate>
  <CharactersWithSpaces>1050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2023-03-27T14:44:00Z</dcterms:created>
  <dc:creator>孙 凯利</dc:creator>
  <cp:lastModifiedBy>月半宝宝</cp:lastModifiedBy>
  <dcterms:modified xsi:type="dcterms:W3CDTF">2023-03-27T07:13:41Z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008CBC2EE5EA4D06A87FFD1352EE5046</vt:lpwstr>
  </property>
</Properties>
</file>