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简体" w:hAnsi="宋体"/>
          <w:spacing w:val="-3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/>
          <w:spacing w:val="-3"/>
          <w:kern w:val="0"/>
          <w:sz w:val="44"/>
          <w:szCs w:val="44"/>
        </w:rPr>
        <w:t>企业重大隐患整改情况表</w:t>
      </w:r>
      <w:bookmarkEnd w:id="0"/>
    </w:p>
    <w:p>
      <w:pPr>
        <w:overflowPunct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2"/>
        <w:ind w:left="0" w:leftChars="0" w:firstLine="1280" w:firstLineChars="400"/>
        <w:jc w:val="left"/>
        <w:rPr>
          <w:rFonts w:hint="eastAsia" w:ascii="楷体" w:hAnsi="楷体" w:eastAsia="楷体"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企业名称（盖章）：</w:t>
      </w:r>
    </w:p>
    <w:p>
      <w:pPr>
        <w:spacing w:line="440" w:lineRule="exact"/>
        <w:ind w:firstLine="1265" w:firstLineChars="6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</w:rPr>
        <w:t>注：不存在重大事故隐患的企业，无需填报，只需盖章、上报。</w:t>
      </w:r>
    </w:p>
    <w:tbl>
      <w:tblPr>
        <w:tblStyle w:val="5"/>
        <w:tblpPr w:leftFromText="180" w:rightFromText="180" w:vertAnchor="text" w:horzAnchor="page" w:tblpX="2119" w:tblpY="434"/>
        <w:tblOverlap w:val="never"/>
        <w:tblW w:w="12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52"/>
        <w:gridCol w:w="3600"/>
        <w:gridCol w:w="1186"/>
        <w:gridCol w:w="4677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重大隐患描述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是否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整改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整改情况说明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firstLine="360"/>
              <w:rPr>
                <w:sz w:val="1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3CC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2022-09-09T02:13:21Z</dcterms:created>
  <dc:creator>Administrator</dc:creator>
  <cp:lastModifiedBy>此生此世 钟情于景</cp:lastModifiedBy>
  <dcterms:modified xsi:type="dcterms:W3CDTF">2022-09-09T02:13:30Z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1439F0CE7F2E495F85368878A7BAA767</vt:lpwstr>
  </property>
</Properties>
</file>